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US History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Study Guide / Relearning for Unit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   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Civil War and Reconstruction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4350" y="3431975"/>
                          <a:ext cx="3468900" cy="576600"/>
                        </a:xfrm>
                        <a:prstGeom prst="rect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Name_____________________________Hour____</w:t>
                            </w: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-685799</wp:posOffset>
                </wp:positionV>
                <wp:extent cx="3543300" cy="60991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6099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Modules 9 and 10 (pg. 340-450)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-72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980.0" w:type="dxa"/>
        <w:jc w:val="left"/>
        <w:tblInd w:w="-10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7920"/>
        <w:tblGridChange w:id="0">
          <w:tblGrid>
            <w:gridCol w:w="3060"/>
            <w:gridCol w:w="7920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Terms and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Secession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Compromise of 1850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popular sovereignty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Fugitive Slave Act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Underground Railroad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Fredrick Douglass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Uncle Tom’s Cabin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KS - NE Act 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Bleeding Kansas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Republican Party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Abraham Lincoln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Dred Scott Decision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Election of 1860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Jefferson Davis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Anaconda Plan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Bull Run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Ulysses S. Grant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Robert E. Lee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Antietam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Emancipation Proclamation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54th Mass Regiment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Gettysburg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Gettysburg Address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Vicksburg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Sherman’s march to the Sea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9, Lesson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13th Amendment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10, 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Andrew Johnson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Reconstruction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Radical Republicans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Freedman’s Bureau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black codes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14th Amendment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15th Amendment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10, 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sharecropping / tenant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farming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Module 10,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Compromise of 1877 (home rule)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think the North or South won more significant concessions in the </w:t>
            </w:r>
            <w:r w:rsidDel="00000000" w:rsidR="00000000" w:rsidRPr="00000000">
              <w:rPr>
                <w:b w:val="1"/>
                <w:rtl w:val="0"/>
              </w:rPr>
              <w:t xml:space="preserve">Compromise of 1850</w:t>
            </w:r>
            <w:r w:rsidDel="00000000" w:rsidR="00000000" w:rsidRPr="00000000">
              <w:rPr>
                <w:rtl w:val="0"/>
              </w:rPr>
              <w:t xml:space="preserve">?  What were some gains for the South and what were same gains for the North.  Then explain your answer.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North Gains</w:t>
            </w:r>
            <w:r w:rsidDel="00000000" w:rsidR="00000000" w:rsidRPr="00000000">
              <w:rPr>
                <w:rtl w:val="0"/>
              </w:rPr>
              <w:t xml:space="preserve"> </w:t>
              <w:tab/>
              <w:tab/>
              <w:tab/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South Gains</w:t>
            </w:r>
          </w:p>
          <w:tbl>
            <w:tblPr>
              <w:tblStyle w:val="Table1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1a.  Who won more significant concessions?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at least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four ways</w:t>
            </w:r>
            <w:r w:rsidDel="00000000" w:rsidR="00000000" w:rsidRPr="00000000">
              <w:rPr>
                <w:rtl w:val="0"/>
              </w:rPr>
              <w:t xml:space="preserve"> the </w:t>
            </w:r>
            <w:r w:rsidDel="00000000" w:rsidR="00000000" w:rsidRPr="00000000">
              <w:rPr>
                <w:b w:val="1"/>
                <w:rtl w:val="0"/>
              </w:rPr>
              <w:t xml:space="preserve">controversy over slavery became increasingly violent</w:t>
            </w:r>
            <w:r w:rsidDel="00000000" w:rsidR="00000000" w:rsidRPr="00000000">
              <w:rPr>
                <w:rtl w:val="0"/>
              </w:rPr>
              <w:t xml:space="preserve">. (Use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people and events</w:t>
            </w:r>
            <w:r w:rsidDel="00000000" w:rsidR="00000000" w:rsidRPr="00000000">
              <w:rPr>
                <w:rtl w:val="0"/>
              </w:rPr>
              <w:t xml:space="preserve"> that fired up the issue.)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70"/>
              <w:gridCol w:w="5310"/>
              <w:tblGridChange w:id="0">
                <w:tblGrid>
                  <w:gridCol w:w="2370"/>
                  <w:gridCol w:w="531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Individuals/Events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Explanation of Result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</w:t>
            </w:r>
            <w:r w:rsidDel="00000000" w:rsidR="00000000" w:rsidRPr="00000000">
              <w:rPr>
                <w:b w:val="1"/>
                <w:rtl w:val="0"/>
              </w:rPr>
              <w:t xml:space="preserve">new political parties emerged in the mid-1800s</w:t>
            </w:r>
            <w:r w:rsidDel="00000000" w:rsidR="00000000" w:rsidRPr="00000000">
              <w:rPr>
                <w:rtl w:val="0"/>
              </w:rPr>
              <w:t xml:space="preserve">. List and describe those political parties that emerged and how they were different from each other.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75"/>
              <w:gridCol w:w="5505"/>
              <w:tblGridChange w:id="0">
                <w:tblGrid>
                  <w:gridCol w:w="2175"/>
                  <w:gridCol w:w="55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Political Party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Major Platform/Beliefs on Slavery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Analyze how the American political system broke down in the 1850s and what caused Southern states to secede. Explain at least </w:t>
            </w:r>
            <w:r w:rsidDel="00000000" w:rsidR="00000000" w:rsidRPr="00000000">
              <w:rPr>
                <w:b w:val="1"/>
                <w:rtl w:val="0"/>
              </w:rPr>
              <w:t xml:space="preserve">two reasons for succession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key political and military leaders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at least 2 from each side</w:t>
            </w:r>
            <w:r w:rsidDel="00000000" w:rsidR="00000000" w:rsidRPr="00000000">
              <w:rPr>
                <w:rtl w:val="0"/>
              </w:rPr>
              <w:t xml:space="preserve">) and battlefield turning points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at least 3 {must include Gettysburg}</w:t>
            </w:r>
            <w:r w:rsidDel="00000000" w:rsidR="00000000" w:rsidRPr="00000000">
              <w:rPr>
                <w:rtl w:val="0"/>
              </w:rPr>
              <w:t xml:space="preserve">) of the Civil War.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55"/>
              <w:gridCol w:w="4425"/>
              <w:tblGridChange w:id="0">
                <w:tblGrid>
                  <w:gridCol w:w="3255"/>
                  <w:gridCol w:w="442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Leader/Battle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Importance/Result of Conflict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</w:t>
            </w:r>
            <w:r w:rsidDel="00000000" w:rsidR="00000000" w:rsidRPr="00000000">
              <w:rPr>
                <w:b w:val="1"/>
                <w:rtl w:val="0"/>
              </w:rPr>
              <w:t xml:space="preserve">political issues that divided Americans</w:t>
            </w:r>
            <w:r w:rsidDel="00000000" w:rsidR="00000000" w:rsidRPr="00000000">
              <w:rPr>
                <w:rtl w:val="0"/>
              </w:rPr>
              <w:t xml:space="preserve"> over the course and purpose of the Civil War. 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Use the emancipation proclamation/writ of habeas corpus, income tax among others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how the political policies, innovations, and technology of the Civil War era had a lasting impact on United States society.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525"/>
              <w:gridCol w:w="4155"/>
              <w:tblGridChange w:id="0">
                <w:tblGrid>
                  <w:gridCol w:w="3525"/>
                  <w:gridCol w:w="415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Political Policy/Innovation/Technology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Lasting Impact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the </w:t>
            </w:r>
            <w:r w:rsidDel="00000000" w:rsidR="00000000" w:rsidRPr="00000000">
              <w:rPr>
                <w:b w:val="1"/>
                <w:rtl w:val="0"/>
              </w:rPr>
              <w:t xml:space="preserve">content, context, and consequences </w:t>
            </w:r>
            <w:r w:rsidDel="00000000" w:rsidR="00000000" w:rsidRPr="00000000">
              <w:rPr>
                <w:rtl w:val="0"/>
              </w:rPr>
              <w:t xml:space="preserve">of the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13th, 14th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15th amendments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30"/>
              <w:gridCol w:w="6150"/>
              <w:tblGridChange w:id="0">
                <w:tblGrid>
                  <w:gridCol w:w="1530"/>
                  <w:gridCol w:w="61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13th Amendment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14th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Amendment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15th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Amendment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What events led to progress or failure during Reconstruction?  Make sure to describe at least four laws, people or events that led to its successes and/or failures.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40"/>
              <w:gridCol w:w="4440"/>
              <w:tblGridChange w:id="0">
                <w:tblGrid>
                  <w:gridCol w:w="3240"/>
                  <w:gridCol w:w="444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Failure: Laws/People/Events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How did it help or hurt Reconstruction?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296" w:top="1296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